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C10" w:rsidRDefault="00D809C9" w:rsidP="006318E5">
      <w:pPr>
        <w:tabs>
          <w:tab w:val="left" w:pos="1985"/>
          <w:tab w:val="left" w:pos="8931"/>
        </w:tabs>
        <w:spacing w:after="60" w:line="288" w:lineRule="auto"/>
        <w:rPr>
          <w:rFonts w:eastAsia="DengXian"/>
          <w:b/>
          <w:i/>
          <w:noProof/>
          <w:sz w:val="24"/>
          <w:lang w:eastAsia="en-US"/>
        </w:rPr>
      </w:pPr>
      <w:r>
        <w:rPr>
          <w:rFonts w:eastAsia="DengXian"/>
          <w:b/>
          <w:noProof/>
          <w:sz w:val="24"/>
          <w:lang w:eastAsia="en-US"/>
        </w:rPr>
        <w:t>3GPP TSG-RAN WG2 Meeting #10</w:t>
      </w:r>
      <w:r w:rsidR="007F04CA">
        <w:rPr>
          <w:rFonts w:eastAsia="DengXian"/>
          <w:b/>
          <w:noProof/>
          <w:sz w:val="24"/>
          <w:lang w:eastAsia="en-US"/>
        </w:rPr>
        <w:t>9</w:t>
      </w:r>
      <w:r w:rsidR="00EC3C10">
        <w:rPr>
          <w:rFonts w:eastAsia="DengXian"/>
          <w:b/>
          <w:noProof/>
          <w:sz w:val="24"/>
          <w:lang w:eastAsia="en-US"/>
        </w:rPr>
        <w:t>-</w:t>
      </w:r>
      <w:r w:rsidR="007F04CA">
        <w:rPr>
          <w:rFonts w:eastAsia="DengXian"/>
          <w:b/>
          <w:noProof/>
          <w:sz w:val="24"/>
          <w:lang w:eastAsia="en-US"/>
        </w:rPr>
        <w:t>e</w:t>
      </w:r>
      <w:r>
        <w:rPr>
          <w:rFonts w:eastAsia="DengXian"/>
          <w:b/>
          <w:noProof/>
          <w:sz w:val="24"/>
          <w:lang w:eastAsia="en-US"/>
        </w:rPr>
        <w:t xml:space="preserve">                                  </w:t>
      </w:r>
      <w:r w:rsidR="00BD3FFD" w:rsidRPr="00BD3FFD">
        <w:rPr>
          <w:rFonts w:eastAsia="DengXian"/>
          <w:b/>
          <w:i/>
          <w:noProof/>
          <w:sz w:val="24"/>
          <w:lang w:eastAsia="en-US"/>
        </w:rPr>
        <w:t>R2-</w:t>
      </w:r>
      <w:r w:rsidR="00212696">
        <w:rPr>
          <w:rFonts w:eastAsia="DengXian"/>
          <w:b/>
          <w:i/>
          <w:noProof/>
          <w:sz w:val="24"/>
          <w:lang w:eastAsia="en-US"/>
        </w:rPr>
        <w:t>200xxxx</w:t>
      </w:r>
    </w:p>
    <w:p w:rsidR="00543A5A" w:rsidRPr="006318E5" w:rsidRDefault="006318E5" w:rsidP="006318E5">
      <w:pPr>
        <w:tabs>
          <w:tab w:val="left" w:pos="1985"/>
          <w:tab w:val="left" w:pos="8931"/>
        </w:tabs>
        <w:spacing w:after="60" w:line="288" w:lineRule="auto"/>
        <w:rPr>
          <w:b/>
          <w:noProof/>
          <w:sz w:val="24"/>
        </w:rPr>
      </w:pPr>
      <w:r>
        <w:rPr>
          <w:rFonts w:hint="eastAsia"/>
          <w:b/>
          <w:noProof/>
          <w:sz w:val="24"/>
        </w:rPr>
        <w:t>Online, 24th Feb - 06th Mar 2020</w:t>
      </w:r>
      <w:r>
        <w:rPr>
          <w:rFonts w:eastAsia="맑은 고딕" w:hint="eastAsia"/>
          <w:b/>
          <w:noProof/>
          <w:sz w:val="24"/>
          <w:lang w:eastAsia="ko-KR"/>
        </w:rPr>
        <w:t xml:space="preserve">                            </w:t>
      </w:r>
    </w:p>
    <w:p w:rsidR="00543A5A" w:rsidRDefault="00543A5A">
      <w:pPr>
        <w:tabs>
          <w:tab w:val="left" w:pos="1985"/>
          <w:tab w:val="left" w:pos="8931"/>
        </w:tabs>
        <w:spacing w:after="60" w:line="288" w:lineRule="auto"/>
        <w:rPr>
          <w:rFonts w:eastAsiaTheme="minorEastAsia"/>
          <w:b/>
          <w:noProof/>
          <w:sz w:val="24"/>
          <w:lang w:eastAsia="ko-KR"/>
        </w:rPr>
      </w:pPr>
    </w:p>
    <w:p w:rsidR="00543A5A" w:rsidRDefault="00D809C9">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6.7.2.3 (NR_IIOT-Core)</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Dicussion</w:t>
      </w:r>
      <w:r w:rsidR="00ED395A">
        <w:rPr>
          <w:rFonts w:ascii="Times New Roman" w:hAnsi="Times New Roman"/>
          <w:noProof/>
          <w:sz w:val="28"/>
          <w:szCs w:val="28"/>
          <w:lang w:val="en-US" w:eastAsia="ko-KR"/>
        </w:rPr>
        <w:t xml:space="preserve"> on support of the padding removal</w:t>
      </w:r>
    </w:p>
    <w:p w:rsidR="00543A5A" w:rsidRDefault="00D809C9">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43A5A" w:rsidRDefault="00D809C9">
      <w:pPr>
        <w:pStyle w:val="1"/>
        <w:numPr>
          <w:ilvl w:val="0"/>
          <w:numId w:val="1"/>
        </w:numPr>
        <w:rPr>
          <w:rFonts w:ascii="Times New Roman" w:hAnsi="Times New Roman" w:cs="Times New Roman"/>
        </w:rPr>
      </w:pPr>
      <w:r>
        <w:rPr>
          <w:rFonts w:ascii="Times New Roman" w:eastAsia="맑은 고딕" w:hAnsi="Times New Roman" w:cs="Times New Roman"/>
          <w:lang w:val="en-US" w:eastAsia="ko-KR"/>
        </w:rPr>
        <w:t>Introduction</w:t>
      </w:r>
      <w:bookmarkStart w:id="0" w:name="_Ref178064866"/>
    </w:p>
    <w:p w:rsidR="00543A5A" w:rsidRDefault="00D809C9">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views on </w:t>
      </w:r>
      <w:r w:rsidR="00CA09F3">
        <w:rPr>
          <w:rFonts w:ascii="Times New Roman" w:eastAsia="맑은 고딕" w:hAnsi="Times New Roman"/>
          <w:sz w:val="22"/>
          <w:lang w:eastAsia="ko-KR"/>
        </w:rPr>
        <w:t xml:space="preserve">whether the padding removal is needed or not. </w:t>
      </w:r>
    </w:p>
    <w:p w:rsidR="00543A5A" w:rsidRDefault="00543A5A">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r>
        <w:rPr>
          <w:rFonts w:ascii="Times New Roman" w:eastAsia="맑은 고딕" w:hAnsi="Times New Roman" w:cs="Times New Roman"/>
          <w:lang w:val="en-US"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rFonts w:ascii="Times New Roman" w:eastAsia="맑은 고딕" w:hAnsi="Times New Roman" w:hint="eastAsia"/>
          <w:sz w:val="22"/>
          <w:lang w:eastAsia="ko-KR"/>
        </w:rPr>
        <w:t xml:space="preserve"> </w:t>
      </w:r>
    </w:p>
    <w:p w:rsidR="00CA09F3" w:rsidRDefault="00CA09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RAN2#108 meeting, it was discussed </w:t>
      </w:r>
      <w:r>
        <w:rPr>
          <w:rFonts w:ascii="Times New Roman" w:eastAsia="맑은 고딕" w:hAnsi="Times New Roman"/>
          <w:sz w:val="22"/>
          <w:lang w:eastAsia="ko-KR"/>
        </w:rPr>
        <w:t xml:space="preserve">whether </w:t>
      </w:r>
      <w:r>
        <w:rPr>
          <w:rFonts w:ascii="Times New Roman" w:eastAsia="맑은 고딕" w:hAnsi="Times New Roman" w:hint="eastAsia"/>
          <w:sz w:val="22"/>
          <w:lang w:eastAsia="ko-KR"/>
        </w:rPr>
        <w:t>t</w:t>
      </w:r>
      <w:r>
        <w:rPr>
          <w:rFonts w:ascii="Times New Roman" w:eastAsia="맑은 고딕" w:hAnsi="Times New Roman"/>
          <w:sz w:val="22"/>
          <w:lang w:eastAsia="ko-KR"/>
        </w:rPr>
        <w:t>he padding removal is supported or not, and the conclusion is as follows.</w:t>
      </w:r>
    </w:p>
    <w:tbl>
      <w:tblPr>
        <w:tblStyle w:val="af7"/>
        <w:tblW w:w="0" w:type="auto"/>
        <w:tblLook w:val="04A0" w:firstRow="1" w:lastRow="0" w:firstColumn="1" w:lastColumn="0" w:noHBand="0" w:noVBand="1"/>
      </w:tblPr>
      <w:tblGrid>
        <w:gridCol w:w="9629"/>
      </w:tblGrid>
      <w:tr w:rsidR="00CA09F3" w:rsidTr="00CA09F3">
        <w:tc>
          <w:tcPr>
            <w:tcW w:w="9629" w:type="dxa"/>
          </w:tcPr>
          <w:p w:rsidR="00CA09F3" w:rsidRDefault="007D1AD5" w:rsidP="00CA09F3">
            <w:pPr>
              <w:pStyle w:val="Doc-title"/>
              <w:rPr>
                <w:rStyle w:val="af"/>
                <w:rFonts w:eastAsia="굴림"/>
                <w:lang w:eastAsia="en-GB"/>
              </w:rPr>
            </w:pPr>
            <w:hyperlink r:id="rId14" w:tooltip="D:Documents3GPPtsg_ranWG2RAN2DocsR2-1916248.zip" w:history="1">
              <w:r w:rsidR="00CA09F3">
                <w:rPr>
                  <w:rStyle w:val="af"/>
                </w:rPr>
                <w:t>R2-1916248</w:t>
              </w:r>
            </w:hyperlink>
            <w:r w:rsidR="00CA09F3">
              <w:t xml:space="preserve">   Padding removal       Nokia, Nokia Shanghai Bell, vivo, OPPO, </w:t>
            </w:r>
            <w:proofErr w:type="spellStart"/>
            <w:r w:rsidR="00CA09F3">
              <w:t>Mediatek</w:t>
            </w:r>
            <w:proofErr w:type="spellEnd"/>
            <w:r w:rsidR="00CA09F3">
              <w:t xml:space="preserve">, Samsung, Sony, Intel, ZTE, NTT </w:t>
            </w:r>
            <w:proofErr w:type="spellStart"/>
            <w:r w:rsidR="00CA09F3">
              <w:t>Docomo</w:t>
            </w:r>
            <w:proofErr w:type="spellEnd"/>
            <w:r w:rsidR="00CA09F3">
              <w:t xml:space="preserve">          discussion           Rel-16      NR_IIOT             </w:t>
            </w:r>
            <w:hyperlink r:id="rId15" w:tooltip="D:Documents3GPPtsg_ranWG2RAN2DocsR2-1915695.zip" w:history="1">
              <w:r w:rsidR="00CA09F3">
                <w:rPr>
                  <w:rStyle w:val="af"/>
                </w:rPr>
                <w:t>R2-1915695</w:t>
              </w:r>
            </w:hyperlink>
          </w:p>
          <w:p w:rsidR="00CA09F3" w:rsidRDefault="00CA09F3" w:rsidP="00CA09F3">
            <w:pPr>
              <w:pStyle w:val="Doc-text2"/>
              <w:rPr>
                <w:rFonts w:eastAsia="Times New Roman"/>
              </w:rPr>
            </w:pPr>
            <w:r>
              <w:t>DISCUSSION</w:t>
            </w:r>
          </w:p>
          <w:p w:rsidR="00CA09F3" w:rsidRDefault="00CA09F3" w:rsidP="00CA09F3">
            <w:pPr>
              <w:pStyle w:val="Doc-text2"/>
            </w:pPr>
            <w:r>
              <w:t xml:space="preserve">-     Ericsson think there is decompression complexity, and think depending on Type field, padding may need to be added also for &gt;64B PDUs. If we have this, it should be a separate feature with separate capability. QC also has some concern. </w:t>
            </w:r>
          </w:p>
          <w:p w:rsidR="00CA09F3" w:rsidRDefault="00CA09F3" w:rsidP="00CA09F3">
            <w:pPr>
              <w:pStyle w:val="Doc-text2"/>
            </w:pPr>
            <w:r>
              <w:t xml:space="preserve">-     QC wonder how often there will be padding. QC think that SA1 20B may only be application, and think that real field packets are longer. Nokia think SA1 has specified size that is carried over the 3GPP system. </w:t>
            </w:r>
            <w:proofErr w:type="spellStart"/>
            <w:r>
              <w:t>Docomo</w:t>
            </w:r>
            <w:proofErr w:type="spellEnd"/>
            <w:r>
              <w:t xml:space="preserve"> agrees with QC. </w:t>
            </w:r>
          </w:p>
          <w:p w:rsidR="00CA09F3" w:rsidRDefault="00CA09F3" w:rsidP="00CA09F3">
            <w:pPr>
              <w:pStyle w:val="Doc-text2"/>
            </w:pPr>
            <w:r>
              <w:t xml:space="preserve">-     LG agrees with Ericsson and QC. </w:t>
            </w:r>
          </w:p>
          <w:p w:rsidR="00CA09F3" w:rsidRDefault="00CA09F3" w:rsidP="00CA09F3">
            <w:pPr>
              <w:pStyle w:val="Doc-text2"/>
            </w:pPr>
            <w:r>
              <w:t xml:space="preserve">-     LG think the compression might not correctly remove the padding. LG think the compressor might be complex. Nokia think that for complex cases the compressor just don’t do it. </w:t>
            </w:r>
          </w:p>
          <w:p w:rsidR="00CA09F3" w:rsidRDefault="00CA09F3" w:rsidP="00CA09F3">
            <w:pPr>
              <w:pStyle w:val="Doc-text2"/>
            </w:pPr>
            <w:r>
              <w:t>-     Nokia don’t understand which cases padding is added for &gt;64B PDUs.</w:t>
            </w:r>
          </w:p>
          <w:p w:rsidR="00CA09F3" w:rsidRDefault="00CA09F3" w:rsidP="00CA09F3">
            <w:pPr>
              <w:pStyle w:val="Doc-text2"/>
            </w:pPr>
            <w:r>
              <w:t xml:space="preserve">-     Vivo think that adding padding is a mandatory Eth function that can be reused in the decompressor. </w:t>
            </w:r>
          </w:p>
          <w:p w:rsidR="00CA09F3" w:rsidRDefault="00CA09F3" w:rsidP="00CA09F3">
            <w:pPr>
              <w:pStyle w:val="Doc-text2"/>
            </w:pPr>
            <w:r>
              <w:t xml:space="preserve">-     </w:t>
            </w:r>
            <w:proofErr w:type="spellStart"/>
            <w:r>
              <w:t>Futurewei</w:t>
            </w:r>
            <w:proofErr w:type="spellEnd"/>
            <w:r>
              <w:t xml:space="preserve"> think we don’t need optionality. </w:t>
            </w:r>
          </w:p>
          <w:p w:rsidR="00CA09F3" w:rsidRDefault="00CA09F3" w:rsidP="00CA09F3">
            <w:pPr>
              <w:pStyle w:val="Doc-text2"/>
            </w:pPr>
          </w:p>
          <w:p w:rsidR="00CA09F3" w:rsidRDefault="00CA09F3" w:rsidP="00CA09F3">
            <w:pPr>
              <w:pStyle w:val="Doc-text2"/>
            </w:pPr>
          </w:p>
          <w:p w:rsidR="00CA09F3" w:rsidRDefault="00CA09F3" w:rsidP="00CA09F3">
            <w:pPr>
              <w:pStyle w:val="Agreement"/>
              <w:numPr>
                <w:ilvl w:val="0"/>
                <w:numId w:val="25"/>
              </w:numPr>
              <w:tabs>
                <w:tab w:val="clear" w:pos="502"/>
                <w:tab w:val="clear" w:pos="1980"/>
                <w:tab w:val="num" w:pos="1619"/>
              </w:tabs>
              <w:ind w:left="1619"/>
            </w:pPr>
            <w:r>
              <w:t>There is support in R2 to have Ethernet Padding Removal for IIOT</w:t>
            </w:r>
          </w:p>
          <w:p w:rsidR="00CA09F3" w:rsidRDefault="00CA09F3" w:rsidP="00CA09F3">
            <w:pPr>
              <w:pStyle w:val="Agreement"/>
              <w:numPr>
                <w:ilvl w:val="0"/>
                <w:numId w:val="25"/>
              </w:numPr>
              <w:tabs>
                <w:tab w:val="clear" w:pos="502"/>
                <w:tab w:val="clear" w:pos="1980"/>
                <w:tab w:val="num" w:pos="1619"/>
              </w:tabs>
              <w:ind w:left="1619"/>
            </w:pPr>
            <w:r>
              <w:t>The following tentative agreements are postponed, we send an LS to SA1, but we will decide next meeting regardless if get a reply in time or not.</w:t>
            </w:r>
          </w:p>
          <w:p w:rsidR="00CA09F3" w:rsidRDefault="00CA09F3" w:rsidP="00CA09F3">
            <w:pPr>
              <w:pStyle w:val="Doc-text2"/>
            </w:pPr>
          </w:p>
          <w:p w:rsidR="00CA09F3" w:rsidRDefault="00CA09F3" w:rsidP="00CA09F3">
            <w:pPr>
              <w:pStyle w:val="Doc-text2"/>
            </w:pPr>
            <w:r>
              <w:t>Padding Removal tentative agreements</w:t>
            </w:r>
          </w:p>
          <w:p w:rsidR="00CA09F3" w:rsidRDefault="00CA09F3" w:rsidP="00CA09F3">
            <w:pPr>
              <w:pStyle w:val="Doc-text2"/>
            </w:pPr>
            <w:r>
              <w:t>-     Specify the EHC decompressor behaviour such that it checks the frame size after reapplying the Ethernet header and in case it is lower than 64 bytes, the decompressor appends random bytes to make the frame a valid Ethernet frame (e.g. 64 bytes long).</w:t>
            </w:r>
          </w:p>
          <w:p w:rsidR="00CA09F3" w:rsidRDefault="00CA09F3" w:rsidP="00CA09F3">
            <w:pPr>
              <w:pStyle w:val="Doc-text2"/>
            </w:pPr>
            <w:r>
              <w:t>-     We don’t specify the behaviour of the compressor/padding removal side</w:t>
            </w:r>
          </w:p>
          <w:p w:rsidR="00CA09F3" w:rsidRPr="00CA09F3" w:rsidRDefault="00CA09F3" w:rsidP="00CA09F3">
            <w:pPr>
              <w:pStyle w:val="Doc-text2"/>
              <w:rPr>
                <w:rFonts w:ascii="Times New Roman" w:eastAsia="맑은 고딕" w:hAnsi="Times New Roman"/>
                <w:sz w:val="22"/>
                <w:lang w:eastAsia="ko-KR"/>
              </w:rPr>
            </w:pPr>
            <w:r>
              <w:t>-     Padding removal is an optional feature that is configurable.</w:t>
            </w:r>
          </w:p>
        </w:tc>
      </w:tr>
    </w:tbl>
    <w:p w:rsidR="00CA09F3" w:rsidRDefault="00CA09F3">
      <w:pPr>
        <w:jc w:val="left"/>
        <w:rPr>
          <w:rFonts w:ascii="Times New Roman" w:eastAsia="맑은 고딕" w:hAnsi="Times New Roman"/>
          <w:sz w:val="22"/>
          <w:lang w:eastAsia="ko-KR"/>
        </w:rPr>
      </w:pPr>
    </w:p>
    <w:p w:rsidR="00CA09F3" w:rsidRDefault="00CA09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the above discussion and </w:t>
      </w:r>
      <w:r w:rsidRPr="00CA09F3">
        <w:rPr>
          <w:rFonts w:ascii="Times New Roman" w:eastAsia="맑은 고딕" w:hAnsi="Times New Roman"/>
          <w:sz w:val="22"/>
          <w:lang w:eastAsia="ko-KR"/>
        </w:rPr>
        <w:t xml:space="preserve">tentative </w:t>
      </w:r>
      <w:r>
        <w:rPr>
          <w:rFonts w:ascii="Times New Roman" w:eastAsia="맑은 고딕" w:hAnsi="Times New Roman"/>
          <w:sz w:val="22"/>
          <w:lang w:eastAsia="ko-KR"/>
        </w:rPr>
        <w:t>agreement</w:t>
      </w:r>
      <w:r>
        <w:rPr>
          <w:rFonts w:ascii="Times New Roman" w:eastAsia="맑은 고딕" w:hAnsi="Times New Roman" w:hint="eastAsia"/>
          <w:sz w:val="22"/>
          <w:lang w:eastAsia="ko-KR"/>
        </w:rPr>
        <w:t>s for the padding removal, RAN</w:t>
      </w:r>
      <w:r w:rsidR="00ED395A">
        <w:rPr>
          <w:rFonts w:ascii="Times New Roman" w:eastAsia="맑은 고딕" w:hAnsi="Times New Roman" w:hint="eastAsia"/>
          <w:sz w:val="22"/>
          <w:lang w:eastAsia="ko-KR"/>
        </w:rPr>
        <w:t xml:space="preserve">2 </w:t>
      </w:r>
      <w:r w:rsidR="00ED395A">
        <w:rPr>
          <w:rFonts w:ascii="Times New Roman" w:eastAsia="맑은 고딕" w:hAnsi="Times New Roman"/>
          <w:sz w:val="22"/>
          <w:lang w:eastAsia="ko-KR"/>
        </w:rPr>
        <w:t xml:space="preserve">decided that RAN2 will </w:t>
      </w:r>
      <w:r w:rsidR="00ED395A">
        <w:rPr>
          <w:rFonts w:ascii="Times New Roman" w:eastAsia="맑은 고딕" w:hAnsi="Times New Roman" w:hint="eastAsia"/>
          <w:sz w:val="22"/>
          <w:lang w:eastAsia="ko-KR"/>
        </w:rPr>
        <w:t xml:space="preserve">wait </w:t>
      </w:r>
      <w:r w:rsidR="00ED395A">
        <w:rPr>
          <w:rFonts w:ascii="Times New Roman" w:eastAsia="맑은 고딕" w:hAnsi="Times New Roman"/>
          <w:sz w:val="22"/>
          <w:lang w:eastAsia="ko-KR"/>
        </w:rPr>
        <w:t xml:space="preserve">for </w:t>
      </w:r>
      <w:r w:rsidR="00ED395A">
        <w:rPr>
          <w:rFonts w:ascii="Times New Roman" w:eastAsia="맑은 고딕" w:hAnsi="Times New Roman" w:hint="eastAsia"/>
          <w:sz w:val="22"/>
          <w:lang w:eastAsia="ko-KR"/>
        </w:rPr>
        <w:t>the SA1decision</w:t>
      </w:r>
      <w:r w:rsidR="00ED395A">
        <w:rPr>
          <w:rFonts w:ascii="Times New Roman" w:eastAsia="맑은 고딕" w:hAnsi="Times New Roman"/>
          <w:sz w:val="22"/>
          <w:lang w:eastAsia="ko-KR"/>
        </w:rPr>
        <w:t xml:space="preserve">. </w:t>
      </w:r>
      <w:r w:rsidR="00ED395A">
        <w:rPr>
          <w:rFonts w:ascii="Times New Roman" w:eastAsia="맑은 고딕" w:hAnsi="Times New Roman" w:hint="eastAsia"/>
          <w:sz w:val="22"/>
          <w:lang w:eastAsia="ko-KR"/>
        </w:rPr>
        <w:t xml:space="preserve">During SA1 discussion for replying the </w:t>
      </w:r>
      <w:r w:rsidR="00ED395A">
        <w:rPr>
          <w:rFonts w:ascii="Times New Roman" w:eastAsia="맑은 고딕" w:hAnsi="Times New Roman"/>
          <w:sz w:val="22"/>
          <w:lang w:eastAsia="ko-KR"/>
        </w:rPr>
        <w:t xml:space="preserve">LS, many companies </w:t>
      </w:r>
      <w:r w:rsidR="00ED395A" w:rsidRPr="00ED395A">
        <w:rPr>
          <w:rFonts w:ascii="Times New Roman" w:eastAsia="맑은 고딕" w:hAnsi="Times New Roman"/>
          <w:sz w:val="22"/>
          <w:lang w:eastAsia="ko-KR"/>
        </w:rPr>
        <w:t xml:space="preserve">thought </w:t>
      </w:r>
      <w:r w:rsidR="00ED395A">
        <w:rPr>
          <w:rFonts w:ascii="Times New Roman" w:eastAsia="맑은 고딕" w:hAnsi="Times New Roman"/>
          <w:sz w:val="22"/>
          <w:lang w:eastAsia="ko-KR"/>
        </w:rPr>
        <w:t xml:space="preserve">that the padding removal </w:t>
      </w:r>
      <w:r w:rsidR="00ED395A" w:rsidRPr="00ED395A">
        <w:rPr>
          <w:rFonts w:ascii="Times New Roman" w:eastAsia="맑은 고딕" w:hAnsi="Times New Roman"/>
          <w:sz w:val="22"/>
          <w:lang w:eastAsia="ko-KR"/>
        </w:rPr>
        <w:t>is not relevant or significant</w:t>
      </w:r>
      <w:r w:rsidR="00ED395A">
        <w:rPr>
          <w:rFonts w:ascii="Times New Roman" w:eastAsia="맑은 고딕" w:hAnsi="Times New Roman"/>
          <w:sz w:val="22"/>
          <w:lang w:eastAsia="ko-KR"/>
        </w:rPr>
        <w:t xml:space="preserve">, and the </w:t>
      </w:r>
      <w:r w:rsidR="003153E1">
        <w:rPr>
          <w:rFonts w:ascii="Times New Roman" w:eastAsia="맑은 고딕" w:hAnsi="Times New Roman"/>
          <w:sz w:val="22"/>
          <w:lang w:eastAsia="ko-KR"/>
        </w:rPr>
        <w:t xml:space="preserve">draft </w:t>
      </w:r>
      <w:r w:rsidR="00ED395A">
        <w:rPr>
          <w:rFonts w:ascii="Times New Roman" w:eastAsia="맑은 고딕" w:hAnsi="Times New Roman"/>
          <w:sz w:val="22"/>
          <w:lang w:eastAsia="ko-KR"/>
        </w:rPr>
        <w:t>reply LS is as shown below.</w:t>
      </w:r>
    </w:p>
    <w:tbl>
      <w:tblPr>
        <w:tblStyle w:val="af7"/>
        <w:tblW w:w="0" w:type="auto"/>
        <w:tblLook w:val="04A0" w:firstRow="1" w:lastRow="0" w:firstColumn="1" w:lastColumn="0" w:noHBand="0" w:noVBand="1"/>
      </w:tblPr>
      <w:tblGrid>
        <w:gridCol w:w="9629"/>
      </w:tblGrid>
      <w:tr w:rsidR="00ED395A" w:rsidTr="00ED395A">
        <w:tc>
          <w:tcPr>
            <w:tcW w:w="9629" w:type="dxa"/>
          </w:tcPr>
          <w:p w:rsidR="00ED395A" w:rsidRPr="00655452" w:rsidRDefault="00ED395A" w:rsidP="00ED395A">
            <w:pPr>
              <w:pBdr>
                <w:bottom w:val="single" w:sz="4" w:space="1" w:color="auto"/>
              </w:pBdr>
              <w:tabs>
                <w:tab w:val="right" w:pos="9214"/>
              </w:tabs>
              <w:overflowPunct/>
              <w:autoSpaceDE/>
              <w:autoSpaceDN/>
              <w:adjustRightInd/>
              <w:spacing w:after="0"/>
              <w:rPr>
                <w:rFonts w:cs="Arial"/>
                <w:b/>
                <w:bCs/>
                <w:sz w:val="24"/>
                <w:szCs w:val="22"/>
                <w:lang w:eastAsia="en-US"/>
              </w:rPr>
            </w:pPr>
            <w:r w:rsidRPr="00655452">
              <w:rPr>
                <w:rFonts w:cs="Arial"/>
                <w:b/>
                <w:bCs/>
                <w:sz w:val="24"/>
                <w:szCs w:val="22"/>
                <w:lang w:eastAsia="en-US"/>
              </w:rPr>
              <w:lastRenderedPageBreak/>
              <w:t>3GPP TSG-SA WG1 Meeting #89</w:t>
            </w:r>
            <w:r>
              <w:rPr>
                <w:rFonts w:cs="Arial"/>
                <w:b/>
                <w:bCs/>
                <w:sz w:val="24"/>
                <w:szCs w:val="22"/>
                <w:lang w:eastAsia="en-US"/>
              </w:rPr>
              <w:t>-</w:t>
            </w:r>
            <w:r w:rsidRPr="00655452">
              <w:rPr>
                <w:rFonts w:cs="Arial"/>
                <w:b/>
                <w:bCs/>
                <w:sz w:val="24"/>
                <w:szCs w:val="22"/>
                <w:lang w:eastAsia="en-US"/>
              </w:rPr>
              <w:t xml:space="preserve">e </w:t>
            </w:r>
            <w:r w:rsidRPr="00655452">
              <w:rPr>
                <w:rFonts w:cs="Arial"/>
                <w:b/>
                <w:bCs/>
                <w:sz w:val="24"/>
                <w:szCs w:val="22"/>
                <w:lang w:eastAsia="en-US"/>
              </w:rPr>
              <w:tab/>
              <w:t>S1-201054</w:t>
            </w:r>
          </w:p>
          <w:p w:rsidR="00ED395A" w:rsidRPr="00D36296" w:rsidRDefault="00ED395A" w:rsidP="00ED395A">
            <w:pPr>
              <w:pBdr>
                <w:bottom w:val="single" w:sz="4" w:space="1" w:color="auto"/>
              </w:pBdr>
              <w:tabs>
                <w:tab w:val="right" w:pos="9214"/>
              </w:tabs>
              <w:overflowPunct/>
              <w:autoSpaceDE/>
              <w:autoSpaceDN/>
              <w:adjustRightInd/>
              <w:spacing w:after="0"/>
              <w:rPr>
                <w:rFonts w:cs="Arial"/>
                <w:b/>
                <w:lang w:eastAsia="en-US"/>
              </w:rPr>
            </w:pPr>
            <w:r w:rsidRPr="00655452">
              <w:rPr>
                <w:rFonts w:cs="Arial"/>
                <w:b/>
                <w:bCs/>
                <w:sz w:val="24"/>
                <w:szCs w:val="22"/>
                <w:lang w:eastAsia="en-US"/>
              </w:rPr>
              <w:t>Electronic Meeting, 10 - 14 February 2020</w:t>
            </w:r>
            <w:r w:rsidRPr="00D36296">
              <w:rPr>
                <w:rFonts w:cs="Arial"/>
                <w:b/>
                <w:bCs/>
                <w:sz w:val="22"/>
                <w:lang w:eastAsia="en-US"/>
              </w:rPr>
              <w:tab/>
            </w:r>
          </w:p>
          <w:p w:rsidR="00ED395A" w:rsidRPr="0084703B" w:rsidRDefault="00ED395A" w:rsidP="00ED395A">
            <w:pPr>
              <w:rPr>
                <w:rFonts w:cs="Arial"/>
              </w:rPr>
            </w:pPr>
          </w:p>
          <w:p w:rsidR="00ED395A" w:rsidRPr="0084703B" w:rsidRDefault="00ED395A" w:rsidP="00ED395A">
            <w:pPr>
              <w:spacing w:after="60"/>
              <w:ind w:left="1985" w:hanging="1985"/>
              <w:rPr>
                <w:rFonts w:cs="Arial"/>
                <w:bCs/>
              </w:rPr>
            </w:pPr>
            <w:r w:rsidRPr="0084703B">
              <w:rPr>
                <w:rFonts w:cs="Arial"/>
                <w:b/>
              </w:rPr>
              <w:t>Title:</w:t>
            </w:r>
            <w:r w:rsidRPr="0084703B">
              <w:rPr>
                <w:rFonts w:cs="Arial"/>
                <w:b/>
              </w:rPr>
              <w:tab/>
            </w:r>
            <w:r w:rsidRPr="005953F1">
              <w:rPr>
                <w:rFonts w:cs="Arial"/>
                <w:highlight w:val="yellow"/>
              </w:rPr>
              <w:t xml:space="preserve">Draft </w:t>
            </w:r>
            <w:r w:rsidRPr="005A1AF8">
              <w:rPr>
                <w:rFonts w:cs="Arial"/>
              </w:rPr>
              <w:t>Reply L</w:t>
            </w:r>
            <w:r w:rsidRPr="005A1AF8">
              <w:rPr>
                <w:rFonts w:cs="Arial"/>
                <w:bCs/>
              </w:rPr>
              <w:t>S on</w:t>
            </w:r>
            <w:r w:rsidRPr="00411119">
              <w:rPr>
                <w:rFonts w:cs="Arial"/>
                <w:bCs/>
              </w:rPr>
              <w:t xml:space="preserve"> </w:t>
            </w:r>
            <w:r>
              <w:rPr>
                <w:rFonts w:cs="Arial"/>
                <w:bCs/>
              </w:rPr>
              <w:t>need for Ethernet padding compression</w:t>
            </w:r>
          </w:p>
          <w:p w:rsidR="00ED395A" w:rsidRPr="0084703B" w:rsidRDefault="00ED395A" w:rsidP="00ED395A">
            <w:pPr>
              <w:spacing w:after="60"/>
              <w:ind w:left="1985" w:hanging="1985"/>
              <w:rPr>
                <w:rFonts w:cs="Arial"/>
              </w:rPr>
            </w:pPr>
            <w:r w:rsidRPr="0084703B">
              <w:rPr>
                <w:rFonts w:cs="Arial"/>
                <w:b/>
              </w:rPr>
              <w:t>Response to:</w:t>
            </w:r>
            <w:r w:rsidRPr="0084703B">
              <w:rPr>
                <w:rFonts w:cs="Arial"/>
                <w:b/>
              </w:rPr>
              <w:tab/>
            </w:r>
            <w:r w:rsidRPr="00C4780F">
              <w:rPr>
                <w:rFonts w:cs="Arial"/>
                <w:bCs/>
              </w:rPr>
              <w:t>R2-1915810</w:t>
            </w:r>
          </w:p>
          <w:p w:rsidR="00ED395A" w:rsidRPr="0084703B" w:rsidRDefault="00ED395A" w:rsidP="00ED395A">
            <w:pPr>
              <w:spacing w:after="60"/>
              <w:ind w:left="1985" w:hanging="1985"/>
              <w:rPr>
                <w:rFonts w:cs="Arial"/>
                <w:bCs/>
              </w:rPr>
            </w:pPr>
            <w:r w:rsidRPr="0084703B">
              <w:rPr>
                <w:rFonts w:cs="Arial"/>
                <w:b/>
              </w:rPr>
              <w:t>Release:</w:t>
            </w:r>
            <w:r w:rsidRPr="0084703B">
              <w:rPr>
                <w:rFonts w:cs="Arial"/>
                <w:bCs/>
              </w:rPr>
              <w:tab/>
              <w:t>Rel</w:t>
            </w:r>
            <w:r>
              <w:rPr>
                <w:rFonts w:cs="Arial"/>
                <w:bCs/>
              </w:rPr>
              <w:t xml:space="preserve">ease </w:t>
            </w:r>
            <w:r w:rsidRPr="0084703B">
              <w:rPr>
                <w:rFonts w:cs="Arial"/>
                <w:bCs/>
              </w:rPr>
              <w:t>16</w:t>
            </w:r>
          </w:p>
          <w:p w:rsidR="00ED395A" w:rsidRPr="0084703B" w:rsidRDefault="00ED395A" w:rsidP="00ED395A">
            <w:pPr>
              <w:spacing w:after="60"/>
              <w:ind w:left="1985" w:hanging="1985"/>
              <w:rPr>
                <w:rFonts w:cs="Arial"/>
                <w:bCs/>
              </w:rPr>
            </w:pPr>
            <w:r w:rsidRPr="0084703B">
              <w:rPr>
                <w:rFonts w:cs="Arial"/>
                <w:b/>
              </w:rPr>
              <w:t>Work Item:</w:t>
            </w:r>
            <w:r w:rsidRPr="0084703B">
              <w:rPr>
                <w:rFonts w:cs="Arial"/>
                <w:bCs/>
              </w:rPr>
              <w:tab/>
            </w:r>
            <w:r>
              <w:rPr>
                <w:rFonts w:cs="Arial"/>
              </w:rPr>
              <w:t>(e)CAV</w:t>
            </w:r>
          </w:p>
          <w:p w:rsidR="00ED395A" w:rsidRPr="0084703B" w:rsidRDefault="00ED395A" w:rsidP="00ED395A">
            <w:pPr>
              <w:spacing w:after="60"/>
              <w:ind w:left="1985" w:hanging="1985"/>
              <w:rPr>
                <w:rFonts w:cs="Arial"/>
                <w:b/>
              </w:rPr>
            </w:pPr>
          </w:p>
          <w:p w:rsidR="00ED395A" w:rsidRPr="0084703B" w:rsidRDefault="00ED395A" w:rsidP="00ED395A">
            <w:pPr>
              <w:spacing w:after="60"/>
              <w:ind w:left="1985" w:hanging="1985"/>
              <w:rPr>
                <w:rFonts w:cs="Arial"/>
                <w:bCs/>
              </w:rPr>
            </w:pPr>
            <w:r w:rsidRPr="0084703B">
              <w:rPr>
                <w:rFonts w:cs="Arial"/>
                <w:b/>
              </w:rPr>
              <w:t>Source:</w:t>
            </w:r>
            <w:r>
              <w:rPr>
                <w:rFonts w:cs="Arial"/>
                <w:bCs/>
              </w:rPr>
              <w:tab/>
            </w:r>
            <w:r w:rsidRPr="00195CF9">
              <w:rPr>
                <w:rFonts w:cs="Arial"/>
                <w:bCs/>
              </w:rPr>
              <w:t xml:space="preserve">Qualcomm </w:t>
            </w:r>
            <w:r w:rsidRPr="00195CF9">
              <w:rPr>
                <w:rFonts w:cs="Arial"/>
                <w:bCs/>
                <w:highlight w:val="yellow"/>
              </w:rPr>
              <w:t xml:space="preserve">(to be changed to </w:t>
            </w:r>
            <w:r>
              <w:rPr>
                <w:rFonts w:cs="Arial"/>
                <w:bCs/>
                <w:highlight w:val="yellow"/>
              </w:rPr>
              <w:t>SA1</w:t>
            </w:r>
            <w:r w:rsidRPr="00195CF9">
              <w:rPr>
                <w:rFonts w:cs="Arial"/>
                <w:bCs/>
                <w:highlight w:val="yellow"/>
              </w:rPr>
              <w:t>)</w:t>
            </w:r>
          </w:p>
          <w:p w:rsidR="00ED395A" w:rsidRPr="0084703B" w:rsidRDefault="00ED395A" w:rsidP="00ED395A">
            <w:pPr>
              <w:spacing w:after="60"/>
              <w:ind w:left="1985" w:hanging="1985"/>
              <w:rPr>
                <w:rFonts w:cs="Arial"/>
                <w:lang w:val="fi-FI"/>
              </w:rPr>
            </w:pPr>
            <w:r w:rsidRPr="0084703B">
              <w:rPr>
                <w:rFonts w:cs="Arial"/>
                <w:b/>
                <w:bCs/>
                <w:lang w:val="fi-FI"/>
              </w:rPr>
              <w:t>To:</w:t>
            </w:r>
            <w:r w:rsidRPr="0084703B">
              <w:rPr>
                <w:rFonts w:cs="Arial"/>
                <w:bCs/>
                <w:lang w:val="fi-FI"/>
              </w:rPr>
              <w:tab/>
            </w:r>
            <w:r>
              <w:rPr>
                <w:rFonts w:cs="Arial"/>
                <w:bCs/>
                <w:lang w:val="fi-FI"/>
              </w:rPr>
              <w:t>RAN2</w:t>
            </w:r>
          </w:p>
          <w:p w:rsidR="00ED395A" w:rsidRPr="0084703B" w:rsidRDefault="00ED395A" w:rsidP="00ED395A">
            <w:pPr>
              <w:spacing w:after="60"/>
              <w:ind w:left="1985" w:hanging="1985"/>
              <w:rPr>
                <w:rFonts w:cs="Arial"/>
                <w:lang w:val="fi-FI"/>
              </w:rPr>
            </w:pPr>
            <w:r w:rsidRPr="0084703B">
              <w:rPr>
                <w:rFonts w:cs="Arial"/>
                <w:b/>
                <w:bCs/>
                <w:lang w:val="fi-FI"/>
              </w:rPr>
              <w:t xml:space="preserve">Cc: </w:t>
            </w:r>
            <w:r w:rsidRPr="0084703B">
              <w:rPr>
                <w:rFonts w:cs="Arial"/>
                <w:bCs/>
                <w:lang w:val="fi-FI"/>
              </w:rPr>
              <w:tab/>
            </w:r>
            <w:r>
              <w:rPr>
                <w:rFonts w:cs="Arial"/>
                <w:bCs/>
                <w:lang w:val="fi-FI"/>
              </w:rPr>
              <w:t>-</w:t>
            </w:r>
          </w:p>
          <w:p w:rsidR="00ED395A" w:rsidRPr="0084703B" w:rsidRDefault="00ED395A" w:rsidP="00ED395A">
            <w:pPr>
              <w:spacing w:after="60"/>
              <w:ind w:left="1985" w:hanging="1985"/>
              <w:rPr>
                <w:rFonts w:cs="Arial"/>
                <w:lang w:val="fi-FI"/>
              </w:rPr>
            </w:pPr>
          </w:p>
          <w:p w:rsidR="00ED395A" w:rsidRPr="0084703B" w:rsidRDefault="00ED395A" w:rsidP="00ED395A">
            <w:pPr>
              <w:tabs>
                <w:tab w:val="left" w:pos="2268"/>
              </w:tabs>
              <w:rPr>
                <w:rFonts w:cs="Arial"/>
                <w:bCs/>
              </w:rPr>
            </w:pPr>
            <w:r w:rsidRPr="0084703B">
              <w:rPr>
                <w:rFonts w:cs="Arial"/>
                <w:b/>
              </w:rPr>
              <w:t>Contact Person:</w:t>
            </w:r>
            <w:r w:rsidRPr="0084703B">
              <w:rPr>
                <w:rFonts w:cs="Arial"/>
                <w:bCs/>
              </w:rPr>
              <w:tab/>
            </w:r>
          </w:p>
          <w:p w:rsidR="00ED395A" w:rsidRPr="0084703B" w:rsidRDefault="00ED395A" w:rsidP="00ED395A">
            <w:pPr>
              <w:keepNext/>
              <w:tabs>
                <w:tab w:val="left" w:pos="2268"/>
                <w:tab w:val="left" w:pos="2694"/>
              </w:tabs>
              <w:ind w:left="567"/>
              <w:outlineLvl w:val="3"/>
              <w:rPr>
                <w:rFonts w:cs="Arial"/>
                <w:bCs/>
              </w:rPr>
            </w:pPr>
            <w:r w:rsidRPr="0084703B">
              <w:rPr>
                <w:rFonts w:cs="Arial"/>
                <w:b/>
              </w:rPr>
              <w:t>Name:</w:t>
            </w:r>
            <w:r w:rsidRPr="0084703B">
              <w:rPr>
                <w:rFonts w:cs="Arial"/>
                <w:bCs/>
              </w:rPr>
              <w:tab/>
            </w:r>
            <w:r w:rsidRPr="000752D0">
              <w:rPr>
                <w:rFonts w:cs="Arial"/>
                <w:bCs/>
              </w:rPr>
              <w:t>Francesco Pica</w:t>
            </w:r>
          </w:p>
          <w:p w:rsidR="00ED395A" w:rsidRPr="0084703B" w:rsidRDefault="00ED395A" w:rsidP="00ED395A">
            <w:pPr>
              <w:keepNext/>
              <w:tabs>
                <w:tab w:val="left" w:pos="2268"/>
                <w:tab w:val="left" w:pos="2694"/>
              </w:tabs>
              <w:ind w:left="567"/>
              <w:outlineLvl w:val="6"/>
              <w:rPr>
                <w:rFonts w:cs="Arial"/>
                <w:bCs/>
                <w:color w:val="0000FF"/>
              </w:rPr>
            </w:pPr>
            <w:r w:rsidRPr="0084703B">
              <w:rPr>
                <w:rFonts w:cs="Arial"/>
                <w:b/>
                <w:color w:val="0000FF"/>
              </w:rPr>
              <w:t>E-mail Address:</w:t>
            </w:r>
            <w:r w:rsidRPr="0084703B">
              <w:rPr>
                <w:rFonts w:cs="Arial"/>
                <w:bCs/>
                <w:color w:val="0000FF"/>
              </w:rPr>
              <w:tab/>
            </w:r>
            <w:r w:rsidRPr="000752D0">
              <w:rPr>
                <w:rFonts w:cs="Arial"/>
                <w:bCs/>
                <w:color w:val="0000FF"/>
              </w:rPr>
              <w:t>fpica@qti.qualcomm.com</w:t>
            </w:r>
          </w:p>
          <w:p w:rsidR="00ED395A" w:rsidRPr="0084703B" w:rsidRDefault="00ED395A" w:rsidP="00ED395A">
            <w:pPr>
              <w:spacing w:after="60"/>
              <w:ind w:left="1985" w:hanging="1985"/>
              <w:rPr>
                <w:rFonts w:cs="Arial"/>
                <w:b/>
              </w:rPr>
            </w:pPr>
          </w:p>
          <w:p w:rsidR="00ED395A" w:rsidRDefault="00ED395A" w:rsidP="00ED395A">
            <w:pPr>
              <w:tabs>
                <w:tab w:val="left" w:pos="2268"/>
              </w:tabs>
              <w:rPr>
                <w:rFonts w:cs="Arial"/>
                <w:bCs/>
              </w:rPr>
            </w:pPr>
            <w:r>
              <w:rPr>
                <w:rFonts w:cs="Arial"/>
                <w:b/>
              </w:rPr>
              <w:t>Send any reply LS to:</w:t>
            </w:r>
            <w:r>
              <w:rPr>
                <w:rFonts w:cs="Arial"/>
                <w:b/>
              </w:rPr>
              <w:tab/>
              <w:t xml:space="preserve">3GPP Liaisons Coordinator, </w:t>
            </w:r>
            <w:hyperlink r:id="rId16" w:history="1">
              <w:r>
                <w:rPr>
                  <w:rStyle w:val="af"/>
                  <w:rFonts w:cs="Arial"/>
                  <w:b/>
                </w:rPr>
                <w:t>mailto:3GPPLiaison@etsi.org</w:t>
              </w:r>
            </w:hyperlink>
            <w:r>
              <w:rPr>
                <w:rFonts w:cs="Arial"/>
                <w:b/>
              </w:rPr>
              <w:t xml:space="preserve"> </w:t>
            </w:r>
            <w:r>
              <w:rPr>
                <w:rFonts w:cs="Arial"/>
                <w:bCs/>
              </w:rPr>
              <w:tab/>
            </w:r>
          </w:p>
          <w:p w:rsidR="00ED395A" w:rsidRDefault="00ED395A" w:rsidP="00ED395A">
            <w:pPr>
              <w:spacing w:after="60"/>
              <w:ind w:left="1985" w:hanging="1985"/>
              <w:rPr>
                <w:rFonts w:cs="Arial"/>
                <w:b/>
              </w:rPr>
            </w:pPr>
          </w:p>
          <w:p w:rsidR="00ED395A" w:rsidRPr="0084703B" w:rsidRDefault="00ED395A" w:rsidP="00ED395A">
            <w:pPr>
              <w:spacing w:after="60"/>
              <w:ind w:left="1985" w:hanging="1985"/>
              <w:rPr>
                <w:rFonts w:cs="Arial"/>
                <w:bCs/>
              </w:rPr>
            </w:pPr>
            <w:r w:rsidRPr="0084703B">
              <w:rPr>
                <w:rFonts w:cs="Arial"/>
                <w:b/>
              </w:rPr>
              <w:t>Attachments:</w:t>
            </w:r>
            <w:r w:rsidRPr="0084703B">
              <w:rPr>
                <w:rFonts w:cs="Arial"/>
                <w:bCs/>
              </w:rPr>
              <w:tab/>
              <w:t>none</w:t>
            </w:r>
          </w:p>
          <w:p w:rsidR="00ED395A" w:rsidRPr="0084703B" w:rsidRDefault="00ED395A" w:rsidP="00ED395A">
            <w:pPr>
              <w:pBdr>
                <w:bottom w:val="single" w:sz="4" w:space="1" w:color="auto"/>
              </w:pBdr>
              <w:rPr>
                <w:rFonts w:cs="Arial"/>
              </w:rPr>
            </w:pPr>
          </w:p>
          <w:p w:rsidR="00ED395A" w:rsidRPr="0084703B" w:rsidRDefault="00ED395A" w:rsidP="00ED395A">
            <w:pPr>
              <w:spacing w:line="360" w:lineRule="auto"/>
              <w:rPr>
                <w:rFonts w:cs="Arial"/>
                <w:b/>
              </w:rPr>
            </w:pPr>
            <w:r w:rsidRPr="0084703B">
              <w:rPr>
                <w:rFonts w:cs="Arial"/>
                <w:b/>
              </w:rPr>
              <w:t>1. Description:</w:t>
            </w:r>
          </w:p>
          <w:p w:rsidR="00ED395A" w:rsidRDefault="00ED395A" w:rsidP="00ED395A">
            <w:pPr>
              <w:rPr>
                <w:rFonts w:cs="Arial"/>
                <w:bCs/>
              </w:rPr>
            </w:pPr>
            <w:r>
              <w:rPr>
                <w:rFonts w:cs="Arial"/>
              </w:rPr>
              <w:t>SA1 thanks RAN2 for the LS</w:t>
            </w:r>
            <w:r w:rsidRPr="00F06674">
              <w:rPr>
                <w:rFonts w:cs="Arial"/>
                <w:bCs/>
              </w:rPr>
              <w:t xml:space="preserve"> </w:t>
            </w:r>
            <w:r w:rsidRPr="00C4780F">
              <w:rPr>
                <w:rFonts w:cs="Arial"/>
                <w:bCs/>
              </w:rPr>
              <w:t>R2-191</w:t>
            </w:r>
            <w:r>
              <w:rPr>
                <w:rFonts w:cs="Arial"/>
                <w:bCs/>
              </w:rPr>
              <w:t>6547.</w:t>
            </w:r>
          </w:p>
          <w:p w:rsidR="00ED395A" w:rsidRDefault="00ED395A" w:rsidP="00ED395A">
            <w:pPr>
              <w:rPr>
                <w:rFonts w:cs="Arial"/>
              </w:rPr>
            </w:pPr>
            <w:r>
              <w:rPr>
                <w:rFonts w:cs="Arial"/>
              </w:rPr>
              <w:t xml:space="preserve">As requested by RAN2, SA1 discussed about the expected prevalence and extent of Ethernet padding (IEEE 802.3) for automation scenarios and payloads, and the specific relevance of use cases with small message size in TS 22.104 (including the example from Table A.2.2.1-1, referred by RAN2). </w:t>
            </w:r>
          </w:p>
          <w:p w:rsidR="00ED395A" w:rsidRDefault="00ED395A" w:rsidP="00ED395A">
            <w:pPr>
              <w:rPr>
                <w:rFonts w:cs="Arial"/>
              </w:rPr>
            </w:pPr>
            <w:r w:rsidRPr="00ED395A">
              <w:rPr>
                <w:rFonts w:cs="Arial"/>
                <w:highlight w:val="yellow"/>
              </w:rPr>
              <w:t>SA1 view is that the prevalence and extent of IEEE 802.3 Ethernet padding and small payloads in automation scenarios is not relevant or significant, e.g. in relation to possible compression optimizations.</w:t>
            </w:r>
          </w:p>
          <w:p w:rsidR="00ED395A" w:rsidRPr="00A20164" w:rsidRDefault="00ED395A" w:rsidP="00ED395A">
            <w:pPr>
              <w:rPr>
                <w:rFonts w:cs="Arial"/>
              </w:rPr>
            </w:pPr>
          </w:p>
          <w:p w:rsidR="00ED395A" w:rsidRPr="0084703B" w:rsidRDefault="00ED395A" w:rsidP="00ED395A">
            <w:pPr>
              <w:rPr>
                <w:rFonts w:cs="Arial"/>
                <w:b/>
              </w:rPr>
            </w:pPr>
            <w:r>
              <w:rPr>
                <w:rFonts w:cs="Arial"/>
                <w:b/>
              </w:rPr>
              <w:t>2</w:t>
            </w:r>
            <w:r w:rsidRPr="0084703B">
              <w:rPr>
                <w:rFonts w:cs="Arial"/>
                <w:b/>
              </w:rPr>
              <w:t>. Actions:</w:t>
            </w:r>
          </w:p>
          <w:p w:rsidR="00ED395A" w:rsidRDefault="00ED395A" w:rsidP="00ED395A">
            <w:pPr>
              <w:ind w:left="993" w:hanging="993"/>
              <w:rPr>
                <w:rFonts w:cs="Arial"/>
              </w:rPr>
            </w:pPr>
            <w:r w:rsidRPr="0084703B">
              <w:rPr>
                <w:rFonts w:cs="Arial"/>
                <w:b/>
                <w:bCs/>
              </w:rPr>
              <w:t xml:space="preserve">ACTION: </w:t>
            </w:r>
            <w:r w:rsidRPr="0084703B">
              <w:rPr>
                <w:rFonts w:cs="Arial"/>
                <w:b/>
              </w:rPr>
              <w:tab/>
            </w:r>
            <w:r>
              <w:rPr>
                <w:rFonts w:cs="Arial"/>
              </w:rPr>
              <w:t>SA1</w:t>
            </w:r>
            <w:r w:rsidRPr="0084703B">
              <w:rPr>
                <w:rFonts w:cs="Arial"/>
              </w:rPr>
              <w:t xml:space="preserve"> kindly </w:t>
            </w:r>
            <w:r>
              <w:rPr>
                <w:rFonts w:cs="Arial"/>
              </w:rPr>
              <w:t xml:space="preserve">requests RAN2 </w:t>
            </w:r>
            <w:r w:rsidRPr="00670B78">
              <w:rPr>
                <w:rFonts w:cs="Arial"/>
              </w:rPr>
              <w:t>to</w:t>
            </w:r>
            <w:r>
              <w:rPr>
                <w:rFonts w:cs="Arial"/>
              </w:rPr>
              <w:t xml:space="preserve"> take the above into account.</w:t>
            </w:r>
          </w:p>
          <w:p w:rsidR="00ED395A" w:rsidRDefault="00ED395A" w:rsidP="00ED395A">
            <w:pPr>
              <w:rPr>
                <w:rFonts w:ascii="Times New Roman" w:eastAsia="맑은 고딕" w:hAnsi="Times New Roman"/>
                <w:sz w:val="22"/>
                <w:lang w:eastAsia="ko-KR"/>
              </w:rPr>
            </w:pPr>
          </w:p>
        </w:tc>
      </w:tr>
    </w:tbl>
    <w:p w:rsidR="00ED395A" w:rsidRDefault="00ED395A">
      <w:pPr>
        <w:jc w:val="left"/>
        <w:rPr>
          <w:rFonts w:ascii="Times New Roman" w:eastAsia="맑은 고딕" w:hAnsi="Times New Roman"/>
          <w:sz w:val="22"/>
          <w:lang w:eastAsia="ko-KR"/>
        </w:rPr>
      </w:pPr>
    </w:p>
    <w:p w:rsidR="00ED395A" w:rsidRDefault="00ED395A">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we think that the padding removal is only used a limited case, and the gain of padding removal would be marginal compared with increasing the UE complexity. </w:t>
      </w:r>
    </w:p>
    <w:p w:rsidR="00ED395A" w:rsidRDefault="00ED395A">
      <w:pPr>
        <w:jc w:val="left"/>
        <w:rPr>
          <w:rFonts w:ascii="Times New Roman" w:eastAsia="맑은 고딕" w:hAnsi="Times New Roman"/>
          <w:sz w:val="22"/>
          <w:lang w:eastAsia="ko-KR"/>
        </w:rPr>
      </w:pPr>
      <w:r>
        <w:rPr>
          <w:rFonts w:ascii="Times New Roman" w:eastAsia="맑은 고딕" w:hAnsi="Times New Roman"/>
          <w:sz w:val="22"/>
          <w:lang w:eastAsia="ko-KR"/>
        </w:rPr>
        <w:t>Thus, we propose that the padding removal is not conside</w:t>
      </w:r>
      <w:bookmarkStart w:id="6" w:name="_GoBack"/>
      <w:bookmarkEnd w:id="6"/>
      <w:r>
        <w:rPr>
          <w:rFonts w:ascii="Times New Roman" w:eastAsia="맑은 고딕" w:hAnsi="Times New Roman"/>
          <w:sz w:val="22"/>
          <w:lang w:eastAsia="ko-KR"/>
        </w:rPr>
        <w:t>red in EHC.</w:t>
      </w:r>
    </w:p>
    <w:p w:rsidR="00ED395A" w:rsidRPr="00ED395A" w:rsidRDefault="00ED395A">
      <w:pPr>
        <w:jc w:val="left"/>
        <w:rPr>
          <w:rFonts w:ascii="Times New Roman" w:eastAsia="맑은 고딕" w:hAnsi="Times New Roman"/>
          <w:b/>
          <w:sz w:val="22"/>
          <w:lang w:eastAsia="ko-KR"/>
        </w:rPr>
      </w:pPr>
      <w:r w:rsidRPr="00ED395A">
        <w:rPr>
          <w:rFonts w:ascii="Times New Roman" w:eastAsia="맑은 고딕" w:hAnsi="Times New Roman"/>
          <w:b/>
          <w:sz w:val="22"/>
          <w:lang w:eastAsia="ko-KR"/>
        </w:rPr>
        <w:t>Proposal. The padding removal is not introduced in EHC</w:t>
      </w:r>
    </w:p>
    <w:p w:rsidR="002140A4" w:rsidRPr="002140A4" w:rsidRDefault="002140A4">
      <w:pPr>
        <w:jc w:val="left"/>
        <w:rPr>
          <w:rFonts w:ascii="Times New Roman" w:eastAsia="맑은 고딕" w:hAnsi="Times New Roman"/>
          <w:sz w:val="22"/>
          <w:lang w:eastAsia="ko-KR"/>
        </w:rPr>
      </w:pPr>
    </w:p>
    <w:p w:rsidR="00543A5A" w:rsidRDefault="00D809C9">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eastAsia="맑은 고딕" w:hAnsi="Times New Roman" w:cs="Times New Roman"/>
          <w:lang w:val="en-US" w:eastAsia="ko-KR"/>
        </w:rPr>
        <w:t>Conclusion</w:t>
      </w:r>
    </w:p>
    <w:p w:rsidR="00543A5A" w:rsidRDefault="00D809C9">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sidR="00ED395A">
        <w:rPr>
          <w:rFonts w:ascii="Times New Roman" w:eastAsia="맑은 고딕" w:hAnsi="Times New Roman"/>
          <w:sz w:val="22"/>
          <w:lang w:eastAsia="ko-KR"/>
        </w:rPr>
        <w:t>we show our views on whether the padding removal is needed or not</w:t>
      </w:r>
      <w:r>
        <w:rPr>
          <w:rFonts w:ascii="Times New Roman" w:eastAsia="맑은 고딕" w:hAnsi="Times New Roman"/>
          <w:sz w:val="22"/>
          <w:lang w:eastAsia="ko-KR"/>
        </w:rPr>
        <w:t>. Based on the above discussion, we propose followings.</w:t>
      </w:r>
    </w:p>
    <w:p w:rsidR="00543A5A" w:rsidRPr="00ED395A" w:rsidRDefault="00ED395A">
      <w:pPr>
        <w:jc w:val="left"/>
        <w:rPr>
          <w:rFonts w:ascii="Times New Roman" w:eastAsia="맑은 고딕" w:hAnsi="Times New Roman"/>
          <w:b/>
          <w:sz w:val="22"/>
          <w:lang w:eastAsia="ko-KR"/>
        </w:rPr>
      </w:pPr>
      <w:r w:rsidRPr="00ED395A">
        <w:rPr>
          <w:rFonts w:ascii="Times New Roman" w:eastAsia="맑은 고딕" w:hAnsi="Times New Roman"/>
          <w:b/>
          <w:sz w:val="22"/>
          <w:lang w:eastAsia="ko-KR"/>
        </w:rPr>
        <w:t>Proposal. The padding removal is not introduced in EHC</w:t>
      </w:r>
      <w:r>
        <w:rPr>
          <w:rFonts w:ascii="Times New Roman" w:eastAsia="맑은 고딕" w:hAnsi="Times New Roman"/>
          <w:b/>
          <w:sz w:val="22"/>
          <w:lang w:eastAsia="ko-KR"/>
        </w:rPr>
        <w:t>.</w:t>
      </w:r>
    </w:p>
    <w:p w:rsidR="00543A5A" w:rsidRDefault="00543A5A">
      <w:pPr>
        <w:rPr>
          <w:rFonts w:eastAsia="맑은 고딕"/>
        </w:rPr>
      </w:pPr>
    </w:p>
    <w:sectPr w:rsidR="00543A5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AD5" w:rsidRDefault="007D1AD5">
      <w:r>
        <w:separator/>
      </w:r>
    </w:p>
  </w:endnote>
  <w:endnote w:type="continuationSeparator" w:id="0">
    <w:p w:rsidR="007D1AD5" w:rsidRDefault="007D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543A5A">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AD5" w:rsidRDefault="007D1AD5">
      <w:r>
        <w:separator/>
      </w:r>
    </w:p>
  </w:footnote>
  <w:footnote w:type="continuationSeparator" w:id="0">
    <w:p w:rsidR="007D1AD5" w:rsidRDefault="007D1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A5A" w:rsidRDefault="00D809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502"/>
        </w:tabs>
        <w:ind w:left="502" w:hanging="360"/>
      </w:pPr>
      <w:rPr>
        <w:rFonts w:ascii="Symbol" w:hAnsi="Symbol" w:hint="default"/>
        <w:b/>
        <w:i w:val="0"/>
        <w:color w:val="auto"/>
        <w:sz w:val="22"/>
        <w:lang w:val="en-GB"/>
      </w:rPr>
    </w:lvl>
    <w:lvl w:ilvl="1" w:tplc="04090003">
      <w:start w:val="1"/>
      <w:numFmt w:val="bullet"/>
      <w:lvlText w:val="o"/>
      <w:lvlJc w:val="left"/>
      <w:pPr>
        <w:tabs>
          <w:tab w:val="num" w:pos="-308"/>
        </w:tabs>
        <w:ind w:left="-308" w:hanging="360"/>
      </w:pPr>
      <w:rPr>
        <w:rFonts w:ascii="Courier New" w:hAnsi="Courier New" w:cs="Courier New" w:hint="default"/>
      </w:rPr>
    </w:lvl>
    <w:lvl w:ilvl="2" w:tplc="04090005" w:tentative="1">
      <w:start w:val="1"/>
      <w:numFmt w:val="bullet"/>
      <w:lvlText w:val=""/>
      <w:lvlJc w:val="left"/>
      <w:pPr>
        <w:tabs>
          <w:tab w:val="num" w:pos="412"/>
        </w:tabs>
        <w:ind w:left="412" w:hanging="360"/>
      </w:pPr>
      <w:rPr>
        <w:rFonts w:ascii="Wingdings" w:hAnsi="Wingdings" w:hint="default"/>
      </w:rPr>
    </w:lvl>
    <w:lvl w:ilvl="3" w:tplc="04090001" w:tentative="1">
      <w:start w:val="1"/>
      <w:numFmt w:val="bullet"/>
      <w:lvlText w:val=""/>
      <w:lvlJc w:val="left"/>
      <w:pPr>
        <w:tabs>
          <w:tab w:val="num" w:pos="1132"/>
        </w:tabs>
        <w:ind w:left="1132" w:hanging="360"/>
      </w:pPr>
      <w:rPr>
        <w:rFonts w:ascii="Symbol" w:hAnsi="Symbol" w:hint="default"/>
      </w:rPr>
    </w:lvl>
    <w:lvl w:ilvl="4" w:tplc="04090003" w:tentative="1">
      <w:start w:val="1"/>
      <w:numFmt w:val="bullet"/>
      <w:lvlText w:val="o"/>
      <w:lvlJc w:val="left"/>
      <w:pPr>
        <w:tabs>
          <w:tab w:val="num" w:pos="1852"/>
        </w:tabs>
        <w:ind w:left="1852" w:hanging="360"/>
      </w:pPr>
      <w:rPr>
        <w:rFonts w:ascii="Courier New" w:hAnsi="Courier New" w:cs="Courier New" w:hint="default"/>
      </w:rPr>
    </w:lvl>
    <w:lvl w:ilvl="5" w:tplc="04090005" w:tentative="1">
      <w:start w:val="1"/>
      <w:numFmt w:val="bullet"/>
      <w:lvlText w:val=""/>
      <w:lvlJc w:val="left"/>
      <w:pPr>
        <w:tabs>
          <w:tab w:val="num" w:pos="2572"/>
        </w:tabs>
        <w:ind w:left="2572" w:hanging="360"/>
      </w:pPr>
      <w:rPr>
        <w:rFonts w:ascii="Wingdings" w:hAnsi="Wingdings" w:hint="default"/>
      </w:rPr>
    </w:lvl>
    <w:lvl w:ilvl="6" w:tplc="04090001" w:tentative="1">
      <w:start w:val="1"/>
      <w:numFmt w:val="bullet"/>
      <w:lvlText w:val=""/>
      <w:lvlJc w:val="left"/>
      <w:pPr>
        <w:tabs>
          <w:tab w:val="num" w:pos="3292"/>
        </w:tabs>
        <w:ind w:left="3292" w:hanging="360"/>
      </w:pPr>
      <w:rPr>
        <w:rFonts w:ascii="Symbol" w:hAnsi="Symbol" w:hint="default"/>
      </w:rPr>
    </w:lvl>
    <w:lvl w:ilvl="7" w:tplc="04090003" w:tentative="1">
      <w:start w:val="1"/>
      <w:numFmt w:val="bullet"/>
      <w:lvlText w:val="o"/>
      <w:lvlJc w:val="left"/>
      <w:pPr>
        <w:tabs>
          <w:tab w:val="num" w:pos="4012"/>
        </w:tabs>
        <w:ind w:left="4012" w:hanging="360"/>
      </w:pPr>
      <w:rPr>
        <w:rFonts w:ascii="Courier New" w:hAnsi="Courier New" w:cs="Courier New" w:hint="default"/>
      </w:rPr>
    </w:lvl>
    <w:lvl w:ilvl="8" w:tplc="04090005" w:tentative="1">
      <w:start w:val="1"/>
      <w:numFmt w:val="bullet"/>
      <w:lvlText w:val=""/>
      <w:lvlJc w:val="left"/>
      <w:pPr>
        <w:tabs>
          <w:tab w:val="num" w:pos="4732"/>
        </w:tabs>
        <w:ind w:left="4732" w:hanging="360"/>
      </w:pPr>
      <w:rPr>
        <w:rFonts w:ascii="Wingdings" w:hAnsi="Wingdings" w:hint="default"/>
      </w:rPr>
    </w:lvl>
  </w:abstractNum>
  <w:abstractNum w:abstractNumId="18"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14"/>
  </w:num>
  <w:num w:numId="10">
    <w:abstractNumId w:val="20"/>
  </w:num>
  <w:num w:numId="11">
    <w:abstractNumId w:val="19"/>
  </w:num>
  <w:num w:numId="12">
    <w:abstractNumId w:val="16"/>
  </w:num>
  <w:num w:numId="13">
    <w:abstractNumId w:val="4"/>
  </w:num>
  <w:num w:numId="14">
    <w:abstractNumId w:val="18"/>
  </w:num>
  <w:num w:numId="15">
    <w:abstractNumId w:val="1"/>
  </w:num>
  <w:num w:numId="16">
    <w:abstractNumId w:val="2"/>
  </w:num>
  <w:num w:numId="17">
    <w:abstractNumId w:val="21"/>
  </w:num>
  <w:num w:numId="18">
    <w:abstractNumId w:val="8"/>
  </w:num>
  <w:num w:numId="19">
    <w:abstractNumId w:val="0"/>
  </w:num>
  <w:num w:numId="20">
    <w:abstractNumId w:val="12"/>
  </w:num>
  <w:num w:numId="21">
    <w:abstractNumId w:val="7"/>
  </w:num>
  <w:num w:numId="22">
    <w:abstractNumId w:val="3"/>
  </w:num>
  <w:num w:numId="23">
    <w:abstractNumId w:val="17"/>
  </w:num>
  <w:num w:numId="24">
    <w:abstractNumId w:val="17"/>
  </w:num>
  <w:num w:numId="2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A5A"/>
    <w:rsid w:val="00093580"/>
    <w:rsid w:val="001808C3"/>
    <w:rsid w:val="0018300E"/>
    <w:rsid w:val="00212696"/>
    <w:rsid w:val="002140A4"/>
    <w:rsid w:val="002531FC"/>
    <w:rsid w:val="00276CF3"/>
    <w:rsid w:val="003153E1"/>
    <w:rsid w:val="003F16C1"/>
    <w:rsid w:val="004F2C92"/>
    <w:rsid w:val="00543A5A"/>
    <w:rsid w:val="006318E5"/>
    <w:rsid w:val="006714AC"/>
    <w:rsid w:val="007D1AD5"/>
    <w:rsid w:val="007F04CA"/>
    <w:rsid w:val="00867571"/>
    <w:rsid w:val="00966EDF"/>
    <w:rsid w:val="00A278B1"/>
    <w:rsid w:val="00B11AF6"/>
    <w:rsid w:val="00BA11BD"/>
    <w:rsid w:val="00BD3FFD"/>
    <w:rsid w:val="00C65ECB"/>
    <w:rsid w:val="00CA09F3"/>
    <w:rsid w:val="00D03E6D"/>
    <w:rsid w:val="00D775D2"/>
    <w:rsid w:val="00D809C9"/>
    <w:rsid w:val="00E563F2"/>
    <w:rsid w:val="00EC3C10"/>
    <w:rsid w:val="00ED395A"/>
    <w:rsid w:val="00F97F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uiPriority w:val="35"/>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
    <w:name w:val="List Bullet 4"/>
    <w:basedOn w:val="3"/>
    <w:pPr>
      <w:numPr>
        <w:numId w:val="8"/>
      </w:numPr>
    </w:pPr>
  </w:style>
  <w:style w:type="paragraph" w:styleId="5">
    <w:name w:val="List Bullet 5"/>
    <w:basedOn w:val="4"/>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semiHidden/>
    <w:rPr>
      <w:sz w:val="16"/>
      <w:szCs w:val="16"/>
    </w:rPr>
  </w:style>
  <w:style w:type="paragraph" w:styleId="af2">
    <w:name w:val="annotation text"/>
    <w:basedOn w:val="a0"/>
    <w:link w:val="Char2"/>
    <w:uiPriority w:val="99"/>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uiPriority w:val="39"/>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Agreement">
    <w:name w:val="Agreement"/>
    <w:basedOn w:val="a0"/>
    <w:next w:val="Doc-text2"/>
    <w:pPr>
      <w:numPr>
        <w:numId w:val="23"/>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Doc-titleChar">
    <w:name w:val="Doc-title Char"/>
    <w:basedOn w:val="a1"/>
    <w:link w:val="Doc-title"/>
    <w:locked/>
    <w:rsid w:val="00CA09F3"/>
    <w:rPr>
      <w:rFonts w:ascii="Arial" w:hAnsi="Arial" w:cs="Arial"/>
    </w:rPr>
  </w:style>
  <w:style w:type="paragraph" w:customStyle="1" w:styleId="Doc-title">
    <w:name w:val="Doc-title"/>
    <w:basedOn w:val="a0"/>
    <w:link w:val="Doc-titleChar"/>
    <w:rsid w:val="00CA09F3"/>
    <w:pPr>
      <w:overflowPunct/>
      <w:autoSpaceDE/>
      <w:autoSpaceDN/>
      <w:adjustRightInd/>
      <w:spacing w:before="60" w:after="0"/>
      <w:ind w:left="1259" w:hanging="1259"/>
      <w:jc w:val="left"/>
      <w:textAlignment w:val="auto"/>
    </w:pPr>
    <w:rPr>
      <w:rFonts w:eastAsia="DengXian"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49000147">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D:\Documents\3GPP\tsg_ran\WG2\RAN2\Docs\R2-1915695.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RAN2\Docs\R2-191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05FDEBBA-E762-4BEF-A6F4-E67BAB13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67</TotalTime>
  <Pages>2</Pages>
  <Words>676</Words>
  <Characters>3856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21</cp:revision>
  <cp:lastPrinted>2017-09-25T07:27:00Z</cp:lastPrinted>
  <dcterms:created xsi:type="dcterms:W3CDTF">2019-11-07T06:39:00Z</dcterms:created>
  <dcterms:modified xsi:type="dcterms:W3CDTF">2020-02-18T09:37:00Z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